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1F2BD6" w:rsidP="00B8548D">
      <w:pPr>
        <w:autoSpaceDE w:val="0"/>
        <w:autoSpaceDN w:val="0"/>
        <w:adjustRightInd w:val="0"/>
        <w:jc w:val="center"/>
        <w:rPr>
          <w:rFonts w:eastAsia="Calibri"/>
          <w:b/>
          <w:sz w:val="22"/>
          <w:szCs w:val="22"/>
          <w:u w:val="single"/>
        </w:rPr>
      </w:pPr>
      <w:r>
        <w:rPr>
          <w:rFonts w:eastAsia="Calibri"/>
          <w:b/>
          <w:sz w:val="22"/>
          <w:szCs w:val="22"/>
          <w:u w:val="single"/>
        </w:rPr>
        <w:t xml:space="preserve">Regular </w:t>
      </w:r>
      <w:r w:rsidR="00B8548D">
        <w:rPr>
          <w:rFonts w:eastAsia="Calibri"/>
          <w:b/>
          <w:sz w:val="22"/>
          <w:szCs w:val="22"/>
          <w:u w:val="single"/>
        </w:rPr>
        <w:t xml:space="preserve">called Meeting </w:t>
      </w:r>
      <w:r>
        <w:rPr>
          <w:rFonts w:eastAsia="Calibri"/>
          <w:b/>
          <w:sz w:val="22"/>
          <w:szCs w:val="22"/>
          <w:u w:val="single"/>
        </w:rPr>
        <w:t>November</w:t>
      </w:r>
      <w:r w:rsidR="00B8548D">
        <w:rPr>
          <w:rFonts w:eastAsia="Calibri"/>
          <w:b/>
          <w:sz w:val="22"/>
          <w:szCs w:val="22"/>
          <w:u w:val="single"/>
        </w:rPr>
        <w:t xml:space="preserve"> 1</w:t>
      </w:r>
      <w:r>
        <w:rPr>
          <w:rFonts w:eastAsia="Calibri"/>
          <w:b/>
          <w:sz w:val="22"/>
          <w:szCs w:val="22"/>
          <w:u w:val="single"/>
        </w:rPr>
        <w:t>2</w:t>
      </w:r>
      <w:r w:rsidR="00B8548D">
        <w:rPr>
          <w:rFonts w:eastAsia="Calibri"/>
          <w:b/>
          <w:sz w:val="22"/>
          <w:szCs w:val="22"/>
          <w:u w:val="single"/>
        </w:rPr>
        <w:t>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On the 1</w:t>
      </w:r>
      <w:r w:rsidR="001F2BD6">
        <w:rPr>
          <w:sz w:val="20"/>
          <w:szCs w:val="20"/>
        </w:rPr>
        <w:t>2</w:t>
      </w:r>
      <w:r>
        <w:rPr>
          <w:sz w:val="20"/>
          <w:szCs w:val="20"/>
        </w:rPr>
        <w:t>th day of</w:t>
      </w:r>
      <w:r w:rsidR="001F2BD6">
        <w:rPr>
          <w:sz w:val="20"/>
          <w:szCs w:val="20"/>
        </w:rPr>
        <w:t xml:space="preserve"> November</w:t>
      </w:r>
      <w:r>
        <w:rPr>
          <w:sz w:val="20"/>
          <w:szCs w:val="20"/>
        </w:rPr>
        <w:t xml:space="preserve">, 2024, at </w:t>
      </w:r>
      <w:r w:rsidR="001F2BD6">
        <w:rPr>
          <w:sz w:val="20"/>
          <w:szCs w:val="20"/>
        </w:rPr>
        <w:t>3</w:t>
      </w:r>
      <w:r>
        <w:rPr>
          <w:sz w:val="20"/>
          <w:szCs w:val="20"/>
        </w:rPr>
        <w:t xml:space="preserve">:00 </w:t>
      </w:r>
      <w:r w:rsidR="001F2BD6">
        <w:rPr>
          <w:sz w:val="20"/>
          <w:szCs w:val="20"/>
        </w:rPr>
        <w:t>p</w:t>
      </w:r>
      <w:r>
        <w:rPr>
          <w:sz w:val="20"/>
          <w:szCs w:val="20"/>
        </w:rPr>
        <w:t xml:space="preserve">.m., the Commissioners Court of Frio County met in a </w:t>
      </w:r>
      <w:r w:rsidR="001F2BD6">
        <w:rPr>
          <w:sz w:val="20"/>
          <w:szCs w:val="20"/>
        </w:rPr>
        <w:t>regular</w:t>
      </w:r>
      <w:r>
        <w:rPr>
          <w:sz w:val="20"/>
          <w:szCs w:val="20"/>
        </w:rPr>
        <w:t xml:space="preserve"> called meeting with the following members either absent or present, to-wit: Rochelle Lozano Camacho, Frio County Judge was present; Joe Vela, Commissioner Pct 1 </w:t>
      </w:r>
      <w:r w:rsidR="001F2BD6">
        <w:rPr>
          <w:sz w:val="20"/>
          <w:szCs w:val="20"/>
        </w:rPr>
        <w:t>ab</w:t>
      </w:r>
      <w:r>
        <w:rPr>
          <w:sz w:val="20"/>
          <w:szCs w:val="20"/>
        </w:rPr>
        <w:t xml:space="preserv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r>
        <w:rPr>
          <w:b/>
        </w:rPr>
        <w:t xml:space="preserve">MOTION: COMMISSIONER </w:t>
      </w:r>
      <w:r w:rsidR="001F2BD6">
        <w:rPr>
          <w:b/>
        </w:rPr>
        <w:t>CARRIZALES</w:t>
      </w:r>
    </w:p>
    <w:p w:rsidR="00B8548D" w:rsidRDefault="00B8548D" w:rsidP="00B8548D">
      <w:pPr>
        <w:ind w:left="720"/>
        <w:rPr>
          <w:b/>
        </w:rPr>
      </w:pPr>
      <w:r>
        <w:rPr>
          <w:b/>
        </w:rPr>
        <w:t>SECOND: COMMISSIONER</w:t>
      </w:r>
      <w:bookmarkEnd w:id="1"/>
      <w:r w:rsidR="001F2BD6">
        <w:rPr>
          <w:b/>
        </w:rPr>
        <w:t xml:space="preserve"> CANO</w:t>
      </w:r>
    </w:p>
    <w:p w:rsidR="001F2BD6" w:rsidRDefault="001F2BD6" w:rsidP="00B8548D">
      <w:pPr>
        <w:ind w:left="720"/>
        <w:rPr>
          <w:b/>
        </w:rPr>
      </w:pPr>
      <w:r>
        <w:rPr>
          <w:b/>
        </w:rPr>
        <w:t>MOTION PASSES</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1F2BD6" w:rsidRDefault="001F2BD6" w:rsidP="001F2BD6">
      <w:pPr>
        <w:tabs>
          <w:tab w:val="left" w:pos="720"/>
        </w:tabs>
        <w:rPr>
          <w:b/>
          <w:bCs/>
        </w:rPr>
      </w:pPr>
    </w:p>
    <w:p w:rsidR="001F2BD6" w:rsidRPr="00D823EB" w:rsidRDefault="001F2BD6" w:rsidP="001F2BD6">
      <w:pPr>
        <w:tabs>
          <w:tab w:val="left" w:pos="720"/>
        </w:tabs>
        <w:rPr>
          <w:b/>
          <w:bCs/>
        </w:rPr>
      </w:pPr>
      <w:r>
        <w:rPr>
          <w:b/>
          <w:bCs/>
        </w:rPr>
        <w:tab/>
      </w:r>
      <w:r w:rsidRPr="00D823EB">
        <w:rPr>
          <w:b/>
          <w:bCs/>
        </w:rPr>
        <w:t>PRESENTATION</w:t>
      </w:r>
    </w:p>
    <w:p w:rsidR="001F2BD6" w:rsidRPr="00D823EB" w:rsidRDefault="001F2BD6" w:rsidP="001F2BD6">
      <w:pPr>
        <w:tabs>
          <w:tab w:val="left" w:pos="2790"/>
        </w:tabs>
      </w:pPr>
    </w:p>
    <w:p w:rsidR="001F2BD6" w:rsidRDefault="001F2BD6" w:rsidP="001F2BD6">
      <w:pPr>
        <w:tabs>
          <w:tab w:val="left" w:pos="720"/>
          <w:tab w:val="left" w:pos="2790"/>
        </w:tabs>
        <w:rPr>
          <w:b/>
          <w:bCs/>
        </w:rPr>
      </w:pPr>
      <w:r w:rsidRPr="00D823EB">
        <w:tab/>
      </w:r>
      <w:r w:rsidRPr="00D823EB">
        <w:rPr>
          <w:b/>
          <w:bCs/>
        </w:rPr>
        <w:t>ACTION AGENDA ITEMS</w:t>
      </w:r>
    </w:p>
    <w:p w:rsidR="001F2BD6" w:rsidRPr="00D823EB" w:rsidRDefault="001F2BD6" w:rsidP="001F2BD6">
      <w:pPr>
        <w:tabs>
          <w:tab w:val="left" w:pos="720"/>
          <w:tab w:val="left" w:pos="2790"/>
        </w:tabs>
      </w:pPr>
    </w:p>
    <w:p w:rsidR="001F2BD6" w:rsidRPr="00D823EB" w:rsidRDefault="001F2BD6" w:rsidP="001F2BD6">
      <w:pPr>
        <w:tabs>
          <w:tab w:val="left" w:pos="720"/>
          <w:tab w:val="left" w:pos="2790"/>
        </w:tabs>
        <w:ind w:left="720" w:hanging="720"/>
      </w:pPr>
      <w:r w:rsidRPr="00D823EB">
        <w:t>IV.</w:t>
      </w:r>
      <w:r w:rsidRPr="00D823EB">
        <w:tab/>
        <w:t>General Discussion</w:t>
      </w:r>
    </w:p>
    <w:p w:rsidR="001F2BD6" w:rsidRPr="00D823EB" w:rsidRDefault="001F2BD6" w:rsidP="001F2BD6">
      <w:pPr>
        <w:tabs>
          <w:tab w:val="left" w:pos="720"/>
          <w:tab w:val="left" w:pos="2790"/>
        </w:tabs>
        <w:ind w:left="720" w:hanging="720"/>
      </w:pPr>
    </w:p>
    <w:p w:rsidR="001F2BD6" w:rsidRPr="00D823EB" w:rsidRDefault="001F2BD6" w:rsidP="001F2BD6">
      <w:pPr>
        <w:tabs>
          <w:tab w:val="left" w:pos="720"/>
          <w:tab w:val="left" w:pos="2790"/>
        </w:tabs>
        <w:ind w:left="720" w:hanging="720"/>
      </w:pPr>
      <w:r w:rsidRPr="00D823EB">
        <w:t>V.</w:t>
      </w:r>
      <w:r w:rsidRPr="00D823EB">
        <w:tab/>
        <w:t xml:space="preserve">Citizens To Be Heard </w:t>
      </w:r>
    </w:p>
    <w:p w:rsidR="001F2BD6" w:rsidRDefault="001F2BD6" w:rsidP="001F2BD6">
      <w:pPr>
        <w:tabs>
          <w:tab w:val="left" w:pos="720"/>
          <w:tab w:val="left" w:pos="2790"/>
        </w:tabs>
      </w:pPr>
    </w:p>
    <w:p w:rsidR="001F2BD6" w:rsidRPr="00D823EB" w:rsidRDefault="001F2BD6" w:rsidP="001F2BD6">
      <w:pPr>
        <w:tabs>
          <w:tab w:val="left" w:pos="720"/>
          <w:tab w:val="left" w:pos="2790"/>
        </w:tabs>
        <w:ind w:left="720" w:hanging="720"/>
      </w:pPr>
      <w:r w:rsidRPr="00D823EB">
        <w:t>VI.</w:t>
      </w:r>
      <w:r w:rsidRPr="00D823EB">
        <w:tab/>
        <w:t>New Business</w:t>
      </w:r>
    </w:p>
    <w:p w:rsidR="001F2BD6" w:rsidRPr="00D823EB" w:rsidRDefault="001F2BD6" w:rsidP="001F2BD6">
      <w:pPr>
        <w:tabs>
          <w:tab w:val="left" w:pos="720"/>
          <w:tab w:val="left" w:pos="2790"/>
        </w:tabs>
        <w:ind w:left="720" w:hanging="720"/>
      </w:pPr>
    </w:p>
    <w:p w:rsidR="001F2BD6" w:rsidRDefault="001F2BD6" w:rsidP="001F2BD6">
      <w:pPr>
        <w:tabs>
          <w:tab w:val="left" w:pos="720"/>
          <w:tab w:val="left" w:pos="2790"/>
        </w:tabs>
        <w:ind w:left="720" w:hanging="720"/>
        <w:rPr>
          <w:b/>
          <w:bCs/>
        </w:rPr>
      </w:pPr>
      <w:r w:rsidRPr="00D823EB">
        <w:tab/>
      </w:r>
      <w:r w:rsidRPr="00D823EB">
        <w:rPr>
          <w:b/>
          <w:bCs/>
        </w:rPr>
        <w:t>PRESENTATION</w:t>
      </w:r>
    </w:p>
    <w:p w:rsidR="001F2BD6" w:rsidRDefault="001F2BD6" w:rsidP="001F2BD6">
      <w:pPr>
        <w:tabs>
          <w:tab w:val="left" w:pos="720"/>
          <w:tab w:val="left" w:pos="2790"/>
        </w:tabs>
      </w:pPr>
    </w:p>
    <w:p w:rsidR="001F2BD6" w:rsidRDefault="001F2BD6" w:rsidP="001F2BD6">
      <w:pPr>
        <w:tabs>
          <w:tab w:val="left" w:pos="2790"/>
        </w:tabs>
        <w:ind w:firstLine="720"/>
        <w:rPr>
          <w:b/>
          <w:bCs/>
        </w:rPr>
      </w:pPr>
      <w:r w:rsidRPr="00D823EB">
        <w:rPr>
          <w:b/>
          <w:bCs/>
        </w:rPr>
        <w:t xml:space="preserve">ACTION AGENDA ITEMS </w:t>
      </w:r>
    </w:p>
    <w:p w:rsidR="001F2BD6" w:rsidRDefault="001F2BD6" w:rsidP="001F2BD6">
      <w:pPr>
        <w:tabs>
          <w:tab w:val="left" w:pos="720"/>
        </w:tabs>
      </w:pPr>
    </w:p>
    <w:p w:rsidR="001F2BD6" w:rsidRDefault="001F2BD6" w:rsidP="001F2BD6">
      <w:pPr>
        <w:tabs>
          <w:tab w:val="left" w:pos="720"/>
        </w:tabs>
      </w:pPr>
      <w:r>
        <w:rPr>
          <w:bCs/>
        </w:rPr>
        <w:t>(1)</w:t>
      </w:r>
      <w:r>
        <w:rPr>
          <w:bCs/>
        </w:rPr>
        <w:tab/>
      </w:r>
      <w:r>
        <w:t>Duncan McAda, Graduate Engineer, Rakowitz Engineering, requests:</w:t>
      </w:r>
    </w:p>
    <w:p w:rsidR="001F2BD6" w:rsidRDefault="001F2BD6" w:rsidP="001F2BD6">
      <w:pPr>
        <w:tabs>
          <w:tab w:val="left" w:pos="720"/>
        </w:tabs>
      </w:pPr>
    </w:p>
    <w:p w:rsidR="001F2BD6" w:rsidRDefault="001F2BD6" w:rsidP="001F2BD6">
      <w:pPr>
        <w:ind w:left="1440" w:hanging="720"/>
        <w:jc w:val="both"/>
        <w:rPr>
          <w:color w:val="000000"/>
          <w:sz w:val="22"/>
          <w:szCs w:val="22"/>
        </w:rPr>
      </w:pPr>
      <w:r>
        <w:rPr>
          <w:sz w:val="22"/>
          <w:szCs w:val="22"/>
        </w:rPr>
        <w:t>1.1</w:t>
      </w:r>
      <w:r>
        <w:rPr>
          <w:sz w:val="22"/>
          <w:szCs w:val="22"/>
        </w:rPr>
        <w:tab/>
      </w:r>
      <w:r>
        <w:rPr>
          <w:color w:val="000000"/>
          <w:sz w:val="22"/>
          <w:szCs w:val="22"/>
        </w:rPr>
        <w:t xml:space="preserve">Discuss approving the final subdivision plat for the </w:t>
      </w:r>
      <w:proofErr w:type="spellStart"/>
      <w:r>
        <w:rPr>
          <w:color w:val="000000"/>
          <w:sz w:val="22"/>
          <w:szCs w:val="22"/>
        </w:rPr>
        <w:t>Vernado</w:t>
      </w:r>
      <w:proofErr w:type="spellEnd"/>
      <w:r>
        <w:rPr>
          <w:color w:val="000000"/>
          <w:sz w:val="22"/>
          <w:szCs w:val="22"/>
        </w:rPr>
        <w:t xml:space="preserve"> Creek Ranch Subdivision to be filed for record in the Frio County Clerk’s Office. Specifically, discuss whether the requirements of the Fifth Revised Edition of the Frio County Standards for Subdivisions have been met.</w:t>
      </w:r>
    </w:p>
    <w:p w:rsidR="001F2BD6" w:rsidRDefault="001F2BD6" w:rsidP="001F2BD6">
      <w:pPr>
        <w:jc w:val="both"/>
        <w:rPr>
          <w:color w:val="000000"/>
          <w:sz w:val="22"/>
          <w:szCs w:val="22"/>
        </w:rPr>
      </w:pPr>
      <w:r>
        <w:rPr>
          <w:color w:val="000000"/>
          <w:sz w:val="22"/>
          <w:szCs w:val="22"/>
        </w:rPr>
        <w:tab/>
      </w:r>
      <w:r>
        <w:rPr>
          <w:color w:val="000000"/>
          <w:sz w:val="22"/>
          <w:szCs w:val="22"/>
        </w:rPr>
        <w:tab/>
      </w:r>
    </w:p>
    <w:p w:rsidR="001F2BD6" w:rsidRDefault="001F2BD6" w:rsidP="001F2BD6">
      <w:pPr>
        <w:ind w:left="1440" w:hanging="720"/>
        <w:jc w:val="both"/>
        <w:rPr>
          <w:color w:val="000000"/>
          <w:sz w:val="22"/>
          <w:szCs w:val="22"/>
        </w:rPr>
      </w:pPr>
      <w:r>
        <w:rPr>
          <w:color w:val="000000"/>
          <w:sz w:val="22"/>
          <w:szCs w:val="22"/>
        </w:rPr>
        <w:t>1.2</w:t>
      </w:r>
      <w:r>
        <w:rPr>
          <w:color w:val="000000"/>
          <w:sz w:val="22"/>
          <w:szCs w:val="22"/>
        </w:rPr>
        <w:tab/>
        <w:t>If all requirements have been met, sign resolution stating same, then authorize the filing and recording of the plat with the Frio County Clerk after proper acknowledgment.</w:t>
      </w:r>
    </w:p>
    <w:p w:rsidR="001F2BD6" w:rsidRDefault="001F2BD6" w:rsidP="001F2BD6">
      <w:pPr>
        <w:ind w:left="1440" w:hanging="720"/>
        <w:jc w:val="both"/>
        <w:rPr>
          <w:color w:val="000000"/>
          <w:sz w:val="22"/>
          <w:szCs w:val="22"/>
        </w:rPr>
      </w:pPr>
    </w:p>
    <w:p w:rsidR="001F2BD6" w:rsidRDefault="001F2BD6" w:rsidP="001F2BD6">
      <w:pPr>
        <w:ind w:firstLine="720"/>
        <w:rPr>
          <w:b/>
        </w:rPr>
      </w:pPr>
      <w:r>
        <w:rPr>
          <w:b/>
        </w:rPr>
        <w:t xml:space="preserve">MOTION: COMMISSIONER </w:t>
      </w:r>
      <w:r>
        <w:rPr>
          <w:b/>
        </w:rPr>
        <w:t>MARTINEZ</w:t>
      </w:r>
    </w:p>
    <w:p w:rsidR="001F2BD6" w:rsidRDefault="001F2BD6" w:rsidP="001F2BD6">
      <w:pPr>
        <w:ind w:left="720"/>
        <w:rPr>
          <w:b/>
        </w:rPr>
      </w:pPr>
      <w:r>
        <w:rPr>
          <w:b/>
        </w:rPr>
        <w:t>SECOND: COMMISSIONER CANO</w:t>
      </w:r>
    </w:p>
    <w:p w:rsidR="001F2BD6" w:rsidRDefault="001F2BD6" w:rsidP="001F2BD6">
      <w:pPr>
        <w:ind w:left="720"/>
        <w:rPr>
          <w:b/>
        </w:rPr>
      </w:pPr>
      <w:r>
        <w:rPr>
          <w:b/>
        </w:rPr>
        <w:lastRenderedPageBreak/>
        <w:t>MOTION PASSES</w:t>
      </w:r>
    </w:p>
    <w:p w:rsidR="001F2BD6" w:rsidRDefault="001F2BD6" w:rsidP="001F2BD6">
      <w:pPr>
        <w:ind w:left="1440" w:hanging="720"/>
        <w:jc w:val="both"/>
        <w:rPr>
          <w:color w:val="000000"/>
          <w:sz w:val="22"/>
          <w:szCs w:val="22"/>
        </w:rPr>
      </w:pPr>
    </w:p>
    <w:p w:rsidR="001F2BD6" w:rsidRDefault="001F2BD6" w:rsidP="001F2BD6">
      <w:pPr>
        <w:tabs>
          <w:tab w:val="left" w:pos="720"/>
        </w:tabs>
      </w:pPr>
    </w:p>
    <w:p w:rsidR="001F2BD6" w:rsidRDefault="001F2BD6" w:rsidP="001F2BD6">
      <w:pPr>
        <w:tabs>
          <w:tab w:val="left" w:pos="720"/>
        </w:tabs>
      </w:pPr>
      <w:r>
        <w:t>(2)</w:t>
      </w:r>
      <w:r>
        <w:tab/>
        <w:t>Hon. Pedro “Peter” Salinas, Frio County Sheriff, requests:</w:t>
      </w:r>
    </w:p>
    <w:p w:rsidR="001F2BD6" w:rsidRDefault="001F2BD6" w:rsidP="001F2BD6">
      <w:pPr>
        <w:tabs>
          <w:tab w:val="left" w:pos="720"/>
        </w:tabs>
      </w:pPr>
    </w:p>
    <w:p w:rsidR="001F2BD6" w:rsidRDefault="001F2BD6" w:rsidP="001F2BD6">
      <w:pPr>
        <w:ind w:left="720"/>
      </w:pPr>
      <w:r>
        <w:t>Motion to approve and accept a $100.00 donation from Wilson Neal to the Frio County Sheriff’s Office to be placed in the donation line item.</w:t>
      </w:r>
    </w:p>
    <w:p w:rsidR="001F2BD6" w:rsidRDefault="001F2BD6" w:rsidP="001F2BD6">
      <w:pPr>
        <w:ind w:left="720"/>
      </w:pPr>
    </w:p>
    <w:p w:rsidR="001F2BD6" w:rsidRDefault="001F2BD6" w:rsidP="001F2BD6">
      <w:pPr>
        <w:ind w:firstLine="720"/>
        <w:rPr>
          <w:b/>
        </w:rPr>
      </w:pPr>
      <w:r>
        <w:rPr>
          <w:b/>
        </w:rPr>
        <w:t>MOTION: COMMISSIONER CARRIZALES</w:t>
      </w:r>
    </w:p>
    <w:p w:rsidR="001F2BD6" w:rsidRDefault="001F2BD6" w:rsidP="001F2BD6">
      <w:pPr>
        <w:ind w:left="720"/>
        <w:rPr>
          <w:b/>
        </w:rPr>
      </w:pPr>
      <w:r>
        <w:rPr>
          <w:b/>
        </w:rPr>
        <w:t xml:space="preserve">SECOND: COMMISSIONER </w:t>
      </w:r>
      <w:r>
        <w:rPr>
          <w:b/>
        </w:rPr>
        <w:t>MARTINEZ</w:t>
      </w:r>
    </w:p>
    <w:p w:rsidR="001F2BD6" w:rsidRDefault="001F2BD6" w:rsidP="001F2BD6">
      <w:pPr>
        <w:ind w:left="720"/>
        <w:rPr>
          <w:b/>
        </w:rPr>
      </w:pPr>
      <w:r>
        <w:rPr>
          <w:b/>
        </w:rPr>
        <w:t>MOTION PASSES</w:t>
      </w:r>
    </w:p>
    <w:p w:rsidR="001F2BD6" w:rsidRDefault="001F2BD6" w:rsidP="001F2BD6">
      <w:pPr>
        <w:tabs>
          <w:tab w:val="left" w:pos="720"/>
        </w:tabs>
      </w:pPr>
    </w:p>
    <w:p w:rsidR="001F2BD6" w:rsidRDefault="001F2BD6" w:rsidP="001F2BD6">
      <w:pPr>
        <w:tabs>
          <w:tab w:val="left" w:pos="720"/>
        </w:tabs>
      </w:pPr>
      <w:r>
        <w:t>(3)</w:t>
      </w:r>
      <w:r>
        <w:tab/>
        <w:t>Hon. Aaron Ibarra, Frio County Clerk, requests:</w:t>
      </w:r>
    </w:p>
    <w:p w:rsidR="001F2BD6" w:rsidRDefault="001F2BD6" w:rsidP="001F2BD6">
      <w:pPr>
        <w:tabs>
          <w:tab w:val="left" w:pos="720"/>
        </w:tabs>
      </w:pPr>
    </w:p>
    <w:p w:rsidR="001F2BD6" w:rsidRDefault="001F2BD6" w:rsidP="001F2BD6">
      <w:pPr>
        <w:tabs>
          <w:tab w:val="left" w:pos="720"/>
        </w:tabs>
        <w:ind w:left="720"/>
        <w:rPr>
          <w:color w:val="000000"/>
        </w:rPr>
      </w:pPr>
      <w:r>
        <w:rPr>
          <w:color w:val="000000"/>
        </w:rPr>
        <w:t>Consider/take action on approving the minutes for the Frio County Commissioners Court from October 15, 2024.</w:t>
      </w:r>
    </w:p>
    <w:p w:rsidR="001F2BD6" w:rsidRDefault="001F2BD6" w:rsidP="001F2BD6">
      <w:pPr>
        <w:tabs>
          <w:tab w:val="left" w:pos="720"/>
        </w:tabs>
      </w:pPr>
    </w:p>
    <w:p w:rsidR="001F2BD6" w:rsidRDefault="001F2BD6" w:rsidP="001F2BD6">
      <w:pPr>
        <w:ind w:firstLine="720"/>
        <w:rPr>
          <w:b/>
        </w:rPr>
      </w:pPr>
      <w:r>
        <w:rPr>
          <w:b/>
        </w:rPr>
        <w:t>MOTION: COMMISSIONER CA</w:t>
      </w:r>
      <w:r>
        <w:rPr>
          <w:b/>
        </w:rPr>
        <w:t>NO</w:t>
      </w:r>
    </w:p>
    <w:p w:rsidR="001F2BD6" w:rsidRDefault="001F2BD6" w:rsidP="001F2BD6">
      <w:pPr>
        <w:ind w:left="720"/>
        <w:rPr>
          <w:b/>
        </w:rPr>
      </w:pPr>
      <w:r>
        <w:rPr>
          <w:b/>
        </w:rPr>
        <w:t xml:space="preserve">SECOND: COMMISSIONER </w:t>
      </w:r>
      <w:r>
        <w:rPr>
          <w:b/>
        </w:rPr>
        <w:t>MARTINEZ</w:t>
      </w:r>
    </w:p>
    <w:p w:rsidR="001F2BD6" w:rsidRDefault="001F2BD6" w:rsidP="001F2BD6">
      <w:pPr>
        <w:ind w:left="720"/>
        <w:rPr>
          <w:b/>
        </w:rPr>
      </w:pPr>
      <w:r>
        <w:rPr>
          <w:b/>
        </w:rPr>
        <w:t>MOTION PASSES</w:t>
      </w:r>
    </w:p>
    <w:p w:rsidR="001F2BD6" w:rsidRDefault="001F2BD6" w:rsidP="001F2BD6">
      <w:pPr>
        <w:tabs>
          <w:tab w:val="left" w:pos="720"/>
        </w:tabs>
      </w:pPr>
    </w:p>
    <w:p w:rsidR="001F2BD6" w:rsidRPr="007E31C2" w:rsidRDefault="001F2BD6" w:rsidP="001F2BD6">
      <w:pPr>
        <w:tabs>
          <w:tab w:val="left" w:pos="720"/>
        </w:tabs>
        <w:rPr>
          <w:bCs/>
        </w:rPr>
      </w:pPr>
      <w:r w:rsidRPr="007E31C2">
        <w:rPr>
          <w:bCs/>
        </w:rPr>
        <w:t>(</w:t>
      </w:r>
      <w:r>
        <w:rPr>
          <w:bCs/>
        </w:rPr>
        <w:t>4</w:t>
      </w:r>
      <w:r w:rsidRPr="007E31C2">
        <w:rPr>
          <w:bCs/>
        </w:rPr>
        <w:t>)</w:t>
      </w:r>
      <w:r w:rsidRPr="007E31C2">
        <w:rPr>
          <w:bCs/>
        </w:rPr>
        <w:tab/>
        <w:t>Hon. Crystal Marquez, Frio County Auditor, requests: </w:t>
      </w:r>
    </w:p>
    <w:p w:rsidR="001F2BD6" w:rsidRDefault="001F2BD6" w:rsidP="001F2BD6">
      <w:pPr>
        <w:tabs>
          <w:tab w:val="left" w:pos="720"/>
        </w:tabs>
      </w:pPr>
    </w:p>
    <w:p w:rsidR="001F2BD6" w:rsidRDefault="001F2BD6" w:rsidP="001F2BD6">
      <w:pPr>
        <w:ind w:left="720"/>
      </w:pPr>
      <w:r>
        <w:t>Consider/take action on approving the 2025 Indigent Defense Grant Resolution for Frio County and appoint Hon. Rochelle Camacho, Frio County Judge as the designated agent for Frio County.</w:t>
      </w:r>
    </w:p>
    <w:p w:rsidR="001F2BD6" w:rsidRPr="00435C89" w:rsidRDefault="001F2BD6" w:rsidP="001F2BD6">
      <w:pPr>
        <w:ind w:left="720"/>
      </w:pPr>
    </w:p>
    <w:p w:rsidR="001F2BD6" w:rsidRDefault="001F2BD6" w:rsidP="001F2BD6">
      <w:pPr>
        <w:ind w:firstLine="720"/>
        <w:rPr>
          <w:b/>
        </w:rPr>
      </w:pPr>
      <w:r>
        <w:rPr>
          <w:b/>
        </w:rPr>
        <w:t>MOTION: COMMISSIONER CARRIZALES</w:t>
      </w:r>
    </w:p>
    <w:p w:rsidR="001F2BD6" w:rsidRDefault="001F2BD6" w:rsidP="001F2BD6">
      <w:pPr>
        <w:ind w:left="720"/>
        <w:rPr>
          <w:b/>
        </w:rPr>
      </w:pPr>
      <w:r>
        <w:rPr>
          <w:b/>
        </w:rPr>
        <w:t>SECOND: COMMISSIONER CANO</w:t>
      </w:r>
    </w:p>
    <w:p w:rsidR="001F2BD6" w:rsidRDefault="001F2BD6" w:rsidP="001F2BD6">
      <w:pPr>
        <w:ind w:left="720"/>
        <w:rPr>
          <w:b/>
        </w:rPr>
      </w:pPr>
      <w:r>
        <w:rPr>
          <w:b/>
        </w:rPr>
        <w:t>MOTION PASSES</w:t>
      </w:r>
    </w:p>
    <w:p w:rsidR="001F2BD6" w:rsidRDefault="001F2BD6" w:rsidP="001F2BD6">
      <w:pPr>
        <w:tabs>
          <w:tab w:val="left" w:pos="720"/>
          <w:tab w:val="left" w:pos="1440"/>
        </w:tabs>
        <w:rPr>
          <w:bCs/>
        </w:rPr>
      </w:pPr>
    </w:p>
    <w:p w:rsidR="001F2BD6" w:rsidRDefault="001F2BD6" w:rsidP="001F2BD6">
      <w:pPr>
        <w:tabs>
          <w:tab w:val="left" w:pos="720"/>
          <w:tab w:val="left" w:pos="2790"/>
        </w:tabs>
        <w:rPr>
          <w:bCs/>
        </w:rPr>
      </w:pPr>
      <w:r>
        <w:rPr>
          <w:bCs/>
        </w:rPr>
        <w:t>(5)</w:t>
      </w:r>
      <w:r>
        <w:rPr>
          <w:bCs/>
        </w:rPr>
        <w:tab/>
        <w:t>Hon. Rochelle Camacho, Frio County Judge, requests:</w:t>
      </w:r>
    </w:p>
    <w:p w:rsidR="001F2BD6" w:rsidRDefault="001F2BD6" w:rsidP="001F2BD6">
      <w:pPr>
        <w:tabs>
          <w:tab w:val="left" w:pos="720"/>
          <w:tab w:val="left" w:pos="2790"/>
        </w:tabs>
        <w:rPr>
          <w:bCs/>
        </w:rPr>
      </w:pPr>
    </w:p>
    <w:p w:rsidR="001F2BD6" w:rsidRDefault="001F2BD6" w:rsidP="001F2BD6">
      <w:pPr>
        <w:tabs>
          <w:tab w:val="left" w:pos="720"/>
          <w:tab w:val="left" w:pos="2790"/>
        </w:tabs>
        <w:rPr>
          <w:bCs/>
        </w:rPr>
      </w:pPr>
      <w:r>
        <w:rPr>
          <w:bCs/>
        </w:rPr>
        <w:tab/>
        <w:t>Presentation of the amended Frio County Court Appointed Fee Schedule.</w:t>
      </w:r>
    </w:p>
    <w:p w:rsidR="001F2BD6" w:rsidRDefault="001F2BD6" w:rsidP="001F2BD6">
      <w:pPr>
        <w:tabs>
          <w:tab w:val="left" w:pos="720"/>
          <w:tab w:val="left" w:pos="2790"/>
        </w:tabs>
        <w:rPr>
          <w:bCs/>
        </w:rPr>
      </w:pPr>
    </w:p>
    <w:p w:rsidR="001F2BD6" w:rsidRPr="00E0115A" w:rsidRDefault="001F2BD6" w:rsidP="001F2BD6">
      <w:pPr>
        <w:tabs>
          <w:tab w:val="left" w:pos="720"/>
          <w:tab w:val="left" w:pos="2790"/>
        </w:tabs>
        <w:rPr>
          <w:bCs/>
        </w:rPr>
      </w:pPr>
      <w:r>
        <w:rPr>
          <w:bCs/>
        </w:rPr>
        <w:t>(6)</w:t>
      </w:r>
      <w:r>
        <w:rPr>
          <w:bCs/>
        </w:rPr>
        <w:tab/>
      </w:r>
      <w:r w:rsidRPr="00E0115A">
        <w:rPr>
          <w:bCs/>
        </w:rPr>
        <w:t>Frio County Commissioners Court, requests:</w:t>
      </w:r>
    </w:p>
    <w:p w:rsidR="001F2BD6" w:rsidRPr="00E0115A" w:rsidRDefault="001F2BD6" w:rsidP="001F2BD6">
      <w:pPr>
        <w:tabs>
          <w:tab w:val="left" w:pos="720"/>
          <w:tab w:val="left" w:pos="2790"/>
        </w:tabs>
        <w:rPr>
          <w:bCs/>
        </w:rPr>
      </w:pPr>
    </w:p>
    <w:p w:rsidR="001F2BD6" w:rsidRPr="00E0115A" w:rsidRDefault="001F2BD6" w:rsidP="001F2BD6">
      <w:pPr>
        <w:tabs>
          <w:tab w:val="left" w:pos="720"/>
        </w:tabs>
        <w:ind w:left="720"/>
        <w:rPr>
          <w:bCs/>
        </w:rPr>
      </w:pPr>
      <w:r w:rsidRPr="00E0115A">
        <w:rPr>
          <w:bCs/>
        </w:rPr>
        <w:t>Receive in person from the following county officials the following reports as mandated by law:</w:t>
      </w:r>
    </w:p>
    <w:p w:rsidR="001F2BD6" w:rsidRPr="00E0115A" w:rsidRDefault="001F2BD6" w:rsidP="001F2BD6">
      <w:pPr>
        <w:tabs>
          <w:tab w:val="left" w:pos="720"/>
          <w:tab w:val="left" w:pos="2790"/>
        </w:tabs>
        <w:ind w:left="60"/>
        <w:rPr>
          <w:bCs/>
        </w:rPr>
      </w:pPr>
    </w:p>
    <w:p w:rsidR="001F2BD6" w:rsidRPr="00E0115A" w:rsidRDefault="001F2BD6" w:rsidP="001F2BD6">
      <w:pPr>
        <w:tabs>
          <w:tab w:val="left" w:pos="720"/>
          <w:tab w:val="left" w:pos="2790"/>
        </w:tabs>
        <w:ind w:left="1440" w:hanging="1380"/>
        <w:rPr>
          <w:b/>
          <w:bCs/>
        </w:rPr>
      </w:pPr>
      <w:r w:rsidRPr="00E0115A">
        <w:rPr>
          <w:bCs/>
        </w:rPr>
        <w:tab/>
      </w:r>
      <w:r>
        <w:rPr>
          <w:bCs/>
        </w:rPr>
        <w:t>6</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rsidR="001F2BD6" w:rsidRPr="00E0115A" w:rsidRDefault="001F2BD6" w:rsidP="001F2BD6">
      <w:pPr>
        <w:tabs>
          <w:tab w:val="left" w:pos="720"/>
          <w:tab w:val="left" w:pos="2790"/>
        </w:tabs>
        <w:ind w:left="60"/>
        <w:rPr>
          <w:b/>
          <w:bCs/>
        </w:rPr>
      </w:pPr>
    </w:p>
    <w:p w:rsidR="001F2BD6" w:rsidRPr="00E0115A" w:rsidRDefault="001F2BD6" w:rsidP="001F2BD6">
      <w:pPr>
        <w:tabs>
          <w:tab w:val="left" w:pos="720"/>
          <w:tab w:val="left" w:pos="2790"/>
        </w:tabs>
        <w:ind w:left="1440" w:hanging="1380"/>
        <w:rPr>
          <w:b/>
          <w:bCs/>
        </w:rPr>
      </w:pPr>
      <w:r w:rsidRPr="00E0115A">
        <w:rPr>
          <w:bCs/>
        </w:rPr>
        <w:tab/>
      </w:r>
      <w:r>
        <w:rPr>
          <w:bCs/>
        </w:rPr>
        <w:t>6</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rsidR="001F2BD6" w:rsidRPr="00E0115A" w:rsidRDefault="001F2BD6" w:rsidP="001F2BD6">
      <w:pPr>
        <w:tabs>
          <w:tab w:val="left" w:pos="720"/>
          <w:tab w:val="left" w:pos="2790"/>
        </w:tabs>
        <w:ind w:left="60"/>
        <w:rPr>
          <w:b/>
          <w:bCs/>
        </w:rPr>
      </w:pPr>
    </w:p>
    <w:p w:rsidR="001F2BD6" w:rsidRDefault="001F2BD6" w:rsidP="001F2BD6">
      <w:pPr>
        <w:tabs>
          <w:tab w:val="left" w:pos="720"/>
          <w:tab w:val="left" w:pos="2790"/>
        </w:tabs>
        <w:ind w:left="1440" w:hanging="1380"/>
        <w:rPr>
          <w:bCs/>
        </w:rPr>
      </w:pPr>
      <w:r>
        <w:rPr>
          <w:bCs/>
        </w:rPr>
        <w:tab/>
        <w:t>6</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rsidR="001F2BD6" w:rsidRDefault="001F2BD6" w:rsidP="001F2BD6">
      <w:pPr>
        <w:ind w:firstLine="720"/>
        <w:rPr>
          <w:b/>
        </w:rPr>
      </w:pPr>
    </w:p>
    <w:p w:rsidR="001F2BD6" w:rsidRDefault="001F2BD6" w:rsidP="001F2BD6">
      <w:pPr>
        <w:ind w:firstLine="720"/>
        <w:rPr>
          <w:b/>
        </w:rPr>
      </w:pPr>
      <w:r>
        <w:rPr>
          <w:b/>
        </w:rPr>
        <w:t>MOTION: COMMISSIONER CARRIZALES</w:t>
      </w:r>
    </w:p>
    <w:p w:rsidR="001F2BD6" w:rsidRDefault="001F2BD6" w:rsidP="001F2BD6">
      <w:pPr>
        <w:ind w:left="720"/>
        <w:rPr>
          <w:b/>
        </w:rPr>
      </w:pPr>
      <w:r>
        <w:rPr>
          <w:b/>
        </w:rPr>
        <w:t xml:space="preserve">SECOND: COMMISSIONER </w:t>
      </w:r>
      <w:r>
        <w:rPr>
          <w:b/>
        </w:rPr>
        <w:t>MARTINEZ</w:t>
      </w:r>
    </w:p>
    <w:p w:rsidR="001F2BD6" w:rsidRPr="001F2BD6" w:rsidRDefault="001F2BD6" w:rsidP="001F2BD6">
      <w:pPr>
        <w:ind w:left="720"/>
        <w:rPr>
          <w:b/>
        </w:rPr>
      </w:pPr>
      <w:r>
        <w:rPr>
          <w:b/>
        </w:rPr>
        <w:t>MOTION PASSES</w:t>
      </w:r>
    </w:p>
    <w:p w:rsidR="001F2BD6" w:rsidRPr="00E0115A" w:rsidRDefault="001F2BD6" w:rsidP="001F2BD6">
      <w:pPr>
        <w:tabs>
          <w:tab w:val="left" w:pos="720"/>
          <w:tab w:val="left" w:pos="2790"/>
        </w:tabs>
        <w:ind w:left="60"/>
        <w:rPr>
          <w:bCs/>
        </w:rPr>
      </w:pPr>
    </w:p>
    <w:p w:rsidR="001F2BD6" w:rsidRDefault="001F2BD6" w:rsidP="001F2BD6">
      <w:pPr>
        <w:tabs>
          <w:tab w:val="left" w:pos="720"/>
          <w:tab w:val="left" w:pos="2790"/>
        </w:tabs>
        <w:ind w:left="1440" w:hanging="1380"/>
        <w:rPr>
          <w:bCs/>
        </w:rPr>
      </w:pPr>
      <w:r w:rsidRPr="00E0115A">
        <w:rPr>
          <w:bCs/>
        </w:rPr>
        <w:tab/>
      </w:r>
      <w:r>
        <w:rPr>
          <w:bCs/>
        </w:rPr>
        <w:t>6</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rsidR="001F2BD6" w:rsidRDefault="001F2BD6" w:rsidP="001F2BD6">
      <w:pPr>
        <w:tabs>
          <w:tab w:val="left" w:pos="720"/>
          <w:tab w:val="left" w:pos="2790"/>
        </w:tabs>
        <w:ind w:left="1440" w:hanging="1380"/>
        <w:rPr>
          <w:bCs/>
        </w:rPr>
      </w:pPr>
    </w:p>
    <w:p w:rsidR="001F2BD6" w:rsidRDefault="001F2BD6" w:rsidP="001F2BD6">
      <w:pPr>
        <w:ind w:firstLine="720"/>
        <w:rPr>
          <w:b/>
        </w:rPr>
      </w:pPr>
      <w:r>
        <w:rPr>
          <w:b/>
        </w:rPr>
        <w:t>MOTION: COMMISSIONER CA</w:t>
      </w:r>
      <w:r>
        <w:rPr>
          <w:b/>
        </w:rPr>
        <w:t>NO</w:t>
      </w:r>
    </w:p>
    <w:p w:rsidR="001F2BD6" w:rsidRDefault="001F2BD6" w:rsidP="001F2BD6">
      <w:pPr>
        <w:ind w:left="720"/>
        <w:rPr>
          <w:b/>
        </w:rPr>
      </w:pPr>
      <w:r>
        <w:rPr>
          <w:b/>
        </w:rPr>
        <w:t xml:space="preserve">SECOND: COMMISSIONER </w:t>
      </w:r>
      <w:r>
        <w:rPr>
          <w:b/>
        </w:rPr>
        <w:t>MARTINEZ</w:t>
      </w:r>
    </w:p>
    <w:p w:rsidR="001F2BD6" w:rsidRPr="001F2BD6" w:rsidRDefault="001F2BD6" w:rsidP="001F2BD6">
      <w:pPr>
        <w:ind w:left="720"/>
        <w:rPr>
          <w:b/>
        </w:rPr>
      </w:pPr>
      <w:r>
        <w:rPr>
          <w:b/>
        </w:rPr>
        <w:t>MOTION PASSES</w:t>
      </w:r>
    </w:p>
    <w:p w:rsidR="001F2BD6" w:rsidRPr="00D823EB" w:rsidRDefault="001F2BD6" w:rsidP="001F2BD6">
      <w:pPr>
        <w:tabs>
          <w:tab w:val="left" w:pos="720"/>
          <w:tab w:val="left" w:pos="2790"/>
        </w:tabs>
        <w:rPr>
          <w:bCs/>
        </w:rPr>
      </w:pPr>
    </w:p>
    <w:p w:rsidR="001F2BD6" w:rsidRPr="00D823EB" w:rsidRDefault="001F2BD6" w:rsidP="001F2BD6">
      <w:pPr>
        <w:tabs>
          <w:tab w:val="left" w:pos="720"/>
          <w:tab w:val="left" w:pos="2790"/>
        </w:tabs>
        <w:rPr>
          <w:bCs/>
        </w:rPr>
      </w:pPr>
      <w:r w:rsidRPr="00D823EB">
        <w:rPr>
          <w:bCs/>
        </w:rPr>
        <w:t>(</w:t>
      </w:r>
      <w:r>
        <w:rPr>
          <w:bCs/>
        </w:rPr>
        <w:t>7</w:t>
      </w:r>
      <w:r w:rsidRPr="00D823EB">
        <w:rPr>
          <w:bCs/>
        </w:rPr>
        <w:t>)</w:t>
      </w:r>
      <w:r w:rsidRPr="00D823EB">
        <w:rPr>
          <w:bCs/>
        </w:rPr>
        <w:tab/>
        <w:t xml:space="preserve">Frio County Commissioners Court requests: </w:t>
      </w:r>
    </w:p>
    <w:p w:rsidR="001F2BD6" w:rsidRPr="00D823EB" w:rsidRDefault="001F2BD6" w:rsidP="001F2BD6">
      <w:pPr>
        <w:tabs>
          <w:tab w:val="left" w:pos="720"/>
          <w:tab w:val="left" w:pos="2790"/>
        </w:tabs>
        <w:ind w:left="60"/>
        <w:rPr>
          <w:bCs/>
        </w:rPr>
      </w:pPr>
    </w:p>
    <w:p w:rsidR="001F2BD6" w:rsidRPr="00D823EB" w:rsidRDefault="001F2BD6" w:rsidP="001F2BD6">
      <w:pPr>
        <w:tabs>
          <w:tab w:val="left" w:pos="720"/>
          <w:tab w:val="left" w:pos="2790"/>
        </w:tabs>
        <w:ind w:left="60"/>
        <w:rPr>
          <w:bCs/>
        </w:rPr>
      </w:pPr>
      <w:r w:rsidRPr="00D823EB">
        <w:rPr>
          <w:bCs/>
        </w:rPr>
        <w:tab/>
        <w:t>Presentation, pursuant to Section 114.044 of the Local Government Code, by:</w:t>
      </w:r>
    </w:p>
    <w:p w:rsidR="001F2BD6" w:rsidRPr="00D823EB" w:rsidRDefault="001F2BD6" w:rsidP="001F2BD6">
      <w:pPr>
        <w:tabs>
          <w:tab w:val="left" w:pos="720"/>
          <w:tab w:val="left" w:pos="2790"/>
        </w:tabs>
        <w:ind w:left="60"/>
        <w:rPr>
          <w:bCs/>
        </w:rPr>
      </w:pPr>
    </w:p>
    <w:p w:rsidR="001F2BD6" w:rsidRPr="00D823EB" w:rsidRDefault="001F2BD6" w:rsidP="001F2BD6">
      <w:pPr>
        <w:tabs>
          <w:tab w:val="left" w:pos="720"/>
          <w:tab w:val="left" w:pos="2790"/>
        </w:tabs>
        <w:ind w:left="60"/>
        <w:rPr>
          <w:bCs/>
        </w:rPr>
      </w:pPr>
      <w:r w:rsidRPr="00D823EB">
        <w:rPr>
          <w:bCs/>
        </w:rPr>
        <w:tab/>
        <w:t>1.</w:t>
      </w:r>
      <w:r w:rsidRPr="00D823EB">
        <w:rPr>
          <w:bCs/>
        </w:rPr>
        <w:tab/>
        <w:t>Frio County District Clerk;</w:t>
      </w:r>
    </w:p>
    <w:p w:rsidR="001F2BD6" w:rsidRPr="00D823EB" w:rsidRDefault="001F2BD6" w:rsidP="001F2BD6">
      <w:pPr>
        <w:tabs>
          <w:tab w:val="left" w:pos="720"/>
          <w:tab w:val="left" w:pos="2790"/>
        </w:tabs>
        <w:ind w:left="60"/>
        <w:rPr>
          <w:bCs/>
        </w:rPr>
      </w:pPr>
      <w:r w:rsidRPr="00D823EB">
        <w:rPr>
          <w:bCs/>
        </w:rPr>
        <w:tab/>
        <w:t>2.</w:t>
      </w:r>
      <w:r w:rsidRPr="00D823EB">
        <w:rPr>
          <w:bCs/>
        </w:rPr>
        <w:tab/>
        <w:t>Frio County Clerk</w:t>
      </w:r>
    </w:p>
    <w:p w:rsidR="001F2BD6" w:rsidRPr="00D823EB" w:rsidRDefault="001F2BD6" w:rsidP="001F2BD6">
      <w:pPr>
        <w:tabs>
          <w:tab w:val="left" w:pos="720"/>
          <w:tab w:val="left" w:pos="2790"/>
        </w:tabs>
        <w:ind w:left="60"/>
        <w:rPr>
          <w:bCs/>
        </w:rPr>
      </w:pPr>
      <w:r w:rsidRPr="00D823EB">
        <w:rPr>
          <w:bCs/>
        </w:rPr>
        <w:tab/>
        <w:t>3.</w:t>
      </w:r>
      <w:r w:rsidRPr="00D823EB">
        <w:rPr>
          <w:bCs/>
        </w:rPr>
        <w:tab/>
        <w:t>Frio County Treasurer</w:t>
      </w:r>
    </w:p>
    <w:p w:rsidR="001F2BD6" w:rsidRPr="00D823EB" w:rsidRDefault="001F2BD6" w:rsidP="001F2BD6">
      <w:pPr>
        <w:tabs>
          <w:tab w:val="left" w:pos="720"/>
          <w:tab w:val="left" w:pos="2790"/>
        </w:tabs>
        <w:ind w:left="60"/>
        <w:rPr>
          <w:bCs/>
        </w:rPr>
      </w:pPr>
      <w:r w:rsidRPr="00D823EB">
        <w:rPr>
          <w:bCs/>
        </w:rPr>
        <w:tab/>
        <w:t>4.</w:t>
      </w:r>
      <w:r w:rsidRPr="00D823EB">
        <w:rPr>
          <w:bCs/>
        </w:rPr>
        <w:tab/>
        <w:t>Frio County Attorney</w:t>
      </w:r>
    </w:p>
    <w:p w:rsidR="001F2BD6" w:rsidRPr="00D823EB" w:rsidRDefault="001F2BD6" w:rsidP="001F2BD6">
      <w:pPr>
        <w:tabs>
          <w:tab w:val="left" w:pos="720"/>
          <w:tab w:val="left" w:pos="2790"/>
        </w:tabs>
        <w:ind w:left="60"/>
        <w:rPr>
          <w:bCs/>
        </w:rPr>
      </w:pPr>
      <w:r w:rsidRPr="00D823EB">
        <w:rPr>
          <w:bCs/>
        </w:rPr>
        <w:tab/>
        <w:t>5.</w:t>
      </w:r>
      <w:r w:rsidRPr="00D823EB">
        <w:rPr>
          <w:bCs/>
        </w:rPr>
        <w:tab/>
        <w:t>Frio County Judge</w:t>
      </w:r>
    </w:p>
    <w:p w:rsidR="001F2BD6" w:rsidRPr="00D823EB" w:rsidRDefault="001F2BD6" w:rsidP="001F2BD6">
      <w:pPr>
        <w:tabs>
          <w:tab w:val="left" w:pos="720"/>
          <w:tab w:val="left" w:pos="2790"/>
        </w:tabs>
        <w:ind w:left="60"/>
        <w:rPr>
          <w:bCs/>
        </w:rPr>
      </w:pPr>
      <w:r w:rsidRPr="00D823EB">
        <w:rPr>
          <w:bCs/>
        </w:rPr>
        <w:tab/>
        <w:t>6.</w:t>
      </w:r>
      <w:r w:rsidRPr="00D823EB">
        <w:rPr>
          <w:bCs/>
        </w:rPr>
        <w:tab/>
        <w:t>Frio County Sheriff</w:t>
      </w:r>
    </w:p>
    <w:p w:rsidR="001F2BD6" w:rsidRPr="00D823EB" w:rsidRDefault="001F2BD6" w:rsidP="001F2BD6">
      <w:pPr>
        <w:tabs>
          <w:tab w:val="left" w:pos="720"/>
          <w:tab w:val="left" w:pos="2790"/>
        </w:tabs>
        <w:ind w:left="60"/>
        <w:rPr>
          <w:bCs/>
        </w:rPr>
      </w:pPr>
      <w:r w:rsidRPr="00D823EB">
        <w:rPr>
          <w:bCs/>
        </w:rPr>
        <w:tab/>
        <w:t xml:space="preserve">7. </w:t>
      </w:r>
      <w:r w:rsidRPr="00D823EB">
        <w:rPr>
          <w:bCs/>
        </w:rPr>
        <w:tab/>
        <w:t>Frio County Auditor</w:t>
      </w:r>
    </w:p>
    <w:p w:rsidR="001F2BD6" w:rsidRPr="00D823EB" w:rsidRDefault="001F2BD6" w:rsidP="001F2BD6">
      <w:pPr>
        <w:tabs>
          <w:tab w:val="left" w:pos="720"/>
          <w:tab w:val="left" w:pos="2790"/>
        </w:tabs>
        <w:ind w:left="60"/>
        <w:rPr>
          <w:b/>
          <w:bCs/>
        </w:rPr>
      </w:pPr>
      <w:r w:rsidRPr="00D823EB">
        <w:rPr>
          <w:bCs/>
        </w:rPr>
        <w:tab/>
        <w:t>8.</w:t>
      </w:r>
      <w:r w:rsidRPr="00D823EB">
        <w:rPr>
          <w:bCs/>
        </w:rPr>
        <w:tab/>
        <w:t>Frio County Justice of the Peace</w:t>
      </w:r>
    </w:p>
    <w:p w:rsidR="001F2BD6" w:rsidRPr="00D823EB" w:rsidRDefault="001F2BD6" w:rsidP="001F2BD6">
      <w:pPr>
        <w:tabs>
          <w:tab w:val="left" w:pos="720"/>
          <w:tab w:val="left" w:pos="2790"/>
        </w:tabs>
        <w:ind w:left="60"/>
        <w:rPr>
          <w:bCs/>
        </w:rPr>
      </w:pPr>
      <w:r w:rsidRPr="00D823EB">
        <w:rPr>
          <w:bCs/>
        </w:rPr>
        <w:tab/>
        <w:t>9.</w:t>
      </w:r>
      <w:r w:rsidRPr="00D823EB">
        <w:rPr>
          <w:bCs/>
        </w:rPr>
        <w:tab/>
        <w:t>Frio County Constables</w:t>
      </w:r>
    </w:p>
    <w:p w:rsidR="001F2BD6" w:rsidRPr="00D823EB" w:rsidRDefault="001F2BD6" w:rsidP="001F2BD6">
      <w:pPr>
        <w:tabs>
          <w:tab w:val="left" w:pos="720"/>
          <w:tab w:val="left" w:pos="2790"/>
        </w:tabs>
        <w:ind w:left="60"/>
        <w:rPr>
          <w:b/>
          <w:bCs/>
        </w:rPr>
      </w:pPr>
    </w:p>
    <w:p w:rsidR="001F2BD6" w:rsidRPr="00D823EB" w:rsidRDefault="001F2BD6" w:rsidP="001F2BD6">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rsidR="001F2BD6" w:rsidRPr="00D823EB" w:rsidRDefault="001F2BD6" w:rsidP="001F2BD6">
      <w:pPr>
        <w:tabs>
          <w:tab w:val="left" w:pos="720"/>
          <w:tab w:val="left" w:pos="2790"/>
        </w:tabs>
        <w:ind w:left="60"/>
        <w:rPr>
          <w:bCs/>
        </w:rPr>
      </w:pPr>
    </w:p>
    <w:p w:rsidR="001F2BD6" w:rsidRDefault="001F2BD6" w:rsidP="001F2BD6">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rsidR="001F2BD6" w:rsidRDefault="001F2BD6" w:rsidP="001F2BD6">
      <w:pPr>
        <w:tabs>
          <w:tab w:val="left" w:pos="720"/>
          <w:tab w:val="left" w:pos="2790"/>
        </w:tabs>
        <w:ind w:left="720"/>
        <w:rPr>
          <w:bCs/>
        </w:rPr>
      </w:pPr>
    </w:p>
    <w:p w:rsidR="001F2BD6" w:rsidRDefault="001F2BD6" w:rsidP="001F2BD6">
      <w:pPr>
        <w:ind w:firstLine="720"/>
        <w:rPr>
          <w:b/>
        </w:rPr>
      </w:pPr>
      <w:r>
        <w:rPr>
          <w:b/>
        </w:rPr>
        <w:t>MOTION: COMMISSIONER CARRIZALES</w:t>
      </w:r>
    </w:p>
    <w:p w:rsidR="001F2BD6" w:rsidRDefault="001F2BD6" w:rsidP="001F2BD6">
      <w:pPr>
        <w:ind w:left="720"/>
        <w:rPr>
          <w:b/>
        </w:rPr>
      </w:pPr>
      <w:r>
        <w:rPr>
          <w:b/>
        </w:rPr>
        <w:t xml:space="preserve">SECOND: COMMISSIONER </w:t>
      </w:r>
      <w:r>
        <w:rPr>
          <w:b/>
        </w:rPr>
        <w:t>MARTINEZ</w:t>
      </w:r>
    </w:p>
    <w:p w:rsidR="001F2BD6" w:rsidRDefault="001F2BD6" w:rsidP="001F2BD6">
      <w:pPr>
        <w:ind w:left="720"/>
        <w:rPr>
          <w:b/>
        </w:rPr>
      </w:pPr>
      <w:r>
        <w:rPr>
          <w:b/>
        </w:rPr>
        <w:t>MOTION PASSES</w:t>
      </w:r>
    </w:p>
    <w:p w:rsidR="001F2BD6" w:rsidRPr="00D823EB" w:rsidRDefault="001F2BD6" w:rsidP="001F2BD6">
      <w:pPr>
        <w:tabs>
          <w:tab w:val="left" w:pos="720"/>
          <w:tab w:val="left" w:pos="2790"/>
        </w:tabs>
        <w:ind w:left="720"/>
        <w:rPr>
          <w:bCs/>
        </w:rPr>
      </w:pPr>
    </w:p>
    <w:p w:rsidR="001F2BD6" w:rsidRPr="00D823EB" w:rsidRDefault="001F2BD6" w:rsidP="001F2BD6">
      <w:pPr>
        <w:tabs>
          <w:tab w:val="left" w:pos="720"/>
          <w:tab w:val="left" w:pos="2790"/>
        </w:tabs>
      </w:pPr>
    </w:p>
    <w:p w:rsidR="001F2BD6" w:rsidRPr="00D823EB" w:rsidRDefault="001F2BD6" w:rsidP="001F2BD6">
      <w:pPr>
        <w:tabs>
          <w:tab w:val="left" w:pos="720"/>
          <w:tab w:val="left" w:pos="2790"/>
        </w:tabs>
      </w:pPr>
      <w:r w:rsidRPr="00D823EB">
        <w:t>(</w:t>
      </w:r>
      <w:r>
        <w:t>25</w:t>
      </w:r>
      <w:r w:rsidRPr="00D823EB">
        <w:t>)</w:t>
      </w:r>
      <w:r w:rsidRPr="00D823EB">
        <w:tab/>
        <w:t>Documents (resolutions, orders, contracts, etc.) to be signed.</w:t>
      </w:r>
    </w:p>
    <w:p w:rsidR="001F2BD6" w:rsidRPr="00D823EB" w:rsidRDefault="001F2BD6" w:rsidP="001F2BD6">
      <w:pPr>
        <w:tabs>
          <w:tab w:val="left" w:pos="720"/>
          <w:tab w:val="left" w:pos="2790"/>
        </w:tabs>
        <w:ind w:left="720" w:hanging="720"/>
      </w:pPr>
    </w:p>
    <w:p w:rsidR="001F2BD6" w:rsidRDefault="001F2BD6" w:rsidP="001F2BD6">
      <w:pPr>
        <w:tabs>
          <w:tab w:val="left" w:pos="720"/>
          <w:tab w:val="left" w:pos="2790"/>
        </w:tabs>
        <w:ind w:left="720" w:hanging="720"/>
      </w:pPr>
      <w:r w:rsidRPr="00D823EB">
        <w:t>(</w:t>
      </w:r>
      <w:r>
        <w:t>26</w:t>
      </w:r>
      <w:r w:rsidRPr="00D823EB">
        <w:t xml:space="preserve">)   </w:t>
      </w:r>
      <w:r w:rsidRPr="00D823EB">
        <w:tab/>
        <w:t>Allow bills payable</w:t>
      </w:r>
    </w:p>
    <w:p w:rsidR="001F2BD6" w:rsidRDefault="001F2BD6" w:rsidP="001F2BD6">
      <w:pPr>
        <w:tabs>
          <w:tab w:val="left" w:pos="720"/>
          <w:tab w:val="left" w:pos="2790"/>
        </w:tabs>
        <w:ind w:left="720" w:hanging="720"/>
      </w:pPr>
    </w:p>
    <w:p w:rsidR="001F2BD6" w:rsidRDefault="001F2BD6" w:rsidP="001F2BD6">
      <w:pPr>
        <w:ind w:firstLine="720"/>
        <w:rPr>
          <w:b/>
        </w:rPr>
      </w:pPr>
      <w:r>
        <w:rPr>
          <w:b/>
        </w:rPr>
        <w:t>MOTION: COMMISSIONER CARRIZALES</w:t>
      </w:r>
    </w:p>
    <w:p w:rsidR="001F2BD6" w:rsidRDefault="001F2BD6" w:rsidP="001F2BD6">
      <w:pPr>
        <w:ind w:left="720"/>
        <w:rPr>
          <w:b/>
        </w:rPr>
      </w:pPr>
      <w:r>
        <w:rPr>
          <w:b/>
        </w:rPr>
        <w:t>SECOND: COMMISSIONER CANO</w:t>
      </w:r>
    </w:p>
    <w:p w:rsidR="001F2BD6" w:rsidRDefault="001F2BD6" w:rsidP="001F2BD6">
      <w:pPr>
        <w:ind w:left="720"/>
        <w:rPr>
          <w:b/>
        </w:rPr>
      </w:pPr>
      <w:r>
        <w:rPr>
          <w:b/>
        </w:rPr>
        <w:t>MOTION PASSES</w:t>
      </w:r>
    </w:p>
    <w:p w:rsidR="001F2BD6" w:rsidRPr="00D823EB" w:rsidRDefault="001F2BD6" w:rsidP="001F2BD6">
      <w:pPr>
        <w:tabs>
          <w:tab w:val="left" w:pos="2790"/>
        </w:tabs>
      </w:pPr>
    </w:p>
    <w:p w:rsidR="001F2BD6" w:rsidRDefault="001F2BD6" w:rsidP="001F2BD6">
      <w:pPr>
        <w:tabs>
          <w:tab w:val="left" w:pos="720"/>
        </w:tabs>
      </w:pPr>
      <w:r w:rsidRPr="00D823EB">
        <w:t>(</w:t>
      </w:r>
      <w:r>
        <w:t>27</w:t>
      </w:r>
      <w:r w:rsidRPr="00D823EB">
        <w:t xml:space="preserve">)   </w:t>
      </w:r>
      <w:r>
        <w:tab/>
      </w:r>
      <w:r w:rsidRPr="00D823EB">
        <w:t>Adjourn</w:t>
      </w:r>
    </w:p>
    <w:p w:rsidR="001F2BD6" w:rsidRDefault="001F2BD6" w:rsidP="001F2BD6">
      <w:pPr>
        <w:tabs>
          <w:tab w:val="left" w:pos="720"/>
        </w:tabs>
      </w:pPr>
    </w:p>
    <w:p w:rsidR="001F2BD6" w:rsidRDefault="001F2BD6" w:rsidP="001F2BD6">
      <w:pPr>
        <w:ind w:firstLine="720"/>
        <w:rPr>
          <w:b/>
        </w:rPr>
      </w:pPr>
      <w:r>
        <w:rPr>
          <w:b/>
        </w:rPr>
        <w:t>MOTION: COMMISSIONER CARRIZALES</w:t>
      </w:r>
    </w:p>
    <w:p w:rsidR="001F2BD6" w:rsidRDefault="001F2BD6" w:rsidP="001F2BD6">
      <w:pPr>
        <w:ind w:left="720"/>
        <w:rPr>
          <w:b/>
        </w:rPr>
      </w:pPr>
      <w:r>
        <w:rPr>
          <w:b/>
        </w:rPr>
        <w:t xml:space="preserve">SECOND: COMMISSIONER </w:t>
      </w:r>
      <w:r>
        <w:rPr>
          <w:b/>
        </w:rPr>
        <w:t>MARTIEZ</w:t>
      </w:r>
    </w:p>
    <w:p w:rsidR="001F2BD6" w:rsidRDefault="001F2BD6" w:rsidP="001F2BD6">
      <w:pPr>
        <w:ind w:left="720"/>
        <w:rPr>
          <w:b/>
        </w:rPr>
      </w:pPr>
      <w:r>
        <w:rPr>
          <w:b/>
        </w:rPr>
        <w:t>MOTION PASSES</w:t>
      </w:r>
    </w:p>
    <w:p w:rsidR="001F2BD6" w:rsidRPr="00D823EB" w:rsidRDefault="001F2BD6" w:rsidP="001F2BD6">
      <w:pPr>
        <w:tabs>
          <w:tab w:val="left" w:pos="720"/>
        </w:tabs>
      </w:pPr>
    </w:p>
    <w:p w:rsidR="001F2BD6" w:rsidRPr="00D823EB" w:rsidRDefault="001F2BD6" w:rsidP="001F2BD6">
      <w:pPr>
        <w:tabs>
          <w:tab w:val="left" w:pos="2790"/>
        </w:tabs>
      </w:pPr>
    </w:p>
    <w:p w:rsidR="0078596B" w:rsidRDefault="0078596B"/>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0E5BF9"/>
    <w:rsid w:val="001F2BD6"/>
    <w:rsid w:val="0078596B"/>
    <w:rsid w:val="009D2F6B"/>
    <w:rsid w:val="00B8548D"/>
    <w:rsid w:val="00C836D2"/>
    <w:rsid w:val="00ED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3F86"/>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2024-12-03T23:54:00Z</dcterms:created>
  <dcterms:modified xsi:type="dcterms:W3CDTF">2024-12-03T23:54:00Z</dcterms:modified>
</cp:coreProperties>
</file>